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B15" w:rsidRPr="00F40B15" w:rsidRDefault="00F40B15" w:rsidP="00F40B15">
      <w:pPr>
        <w:ind w:right="18"/>
        <w:rPr>
          <w:rFonts w:ascii="Times New Roman" w:hAnsi="Times New Roman" w:cs="Times New Roman"/>
          <w:b/>
          <w:sz w:val="28"/>
          <w:szCs w:val="28"/>
        </w:rPr>
      </w:pPr>
      <w:r w:rsidRPr="00F40B15">
        <w:rPr>
          <w:rFonts w:ascii="Times New Roman" w:hAnsi="Times New Roman" w:cs="Times New Roman"/>
          <w:b/>
          <w:sz w:val="28"/>
          <w:szCs w:val="28"/>
        </w:rPr>
        <w:t xml:space="preserve">Письмо № </w:t>
      </w:r>
      <w:proofErr w:type="gramStart"/>
      <w:r w:rsidRPr="00F40B15">
        <w:rPr>
          <w:rFonts w:ascii="Times New Roman" w:hAnsi="Times New Roman" w:cs="Times New Roman"/>
          <w:b/>
          <w:sz w:val="28"/>
          <w:szCs w:val="28"/>
        </w:rPr>
        <w:t xml:space="preserve">1147 </w:t>
      </w:r>
      <w:r w:rsidRPr="00F40B15">
        <w:rPr>
          <w:rFonts w:ascii="Times New Roman" w:hAnsi="Times New Roman" w:cs="Times New Roman"/>
          <w:b/>
          <w:sz w:val="28"/>
          <w:szCs w:val="28"/>
        </w:rPr>
        <w:t xml:space="preserve"> от</w:t>
      </w:r>
      <w:proofErr w:type="gramEnd"/>
      <w:r w:rsidRPr="00F40B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40B15">
        <w:rPr>
          <w:rFonts w:ascii="Times New Roman" w:hAnsi="Times New Roman" w:cs="Times New Roman"/>
          <w:b/>
          <w:sz w:val="28"/>
          <w:szCs w:val="28"/>
        </w:rPr>
        <w:t>23 сентября 2025</w:t>
      </w:r>
      <w:r w:rsidRPr="00F40B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40B15" w:rsidRPr="00F40B15" w:rsidRDefault="00F40B15" w:rsidP="00F40B15">
      <w:pPr>
        <w:ind w:left="142" w:right="18" w:hanging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0B15">
        <w:rPr>
          <w:rFonts w:ascii="Times New Roman" w:hAnsi="Times New Roman" w:cs="Times New Roman"/>
          <w:b/>
          <w:sz w:val="28"/>
          <w:szCs w:val="28"/>
        </w:rPr>
        <w:t>О проведении мероприятий по противодействию идеологии терроризма</w:t>
      </w:r>
    </w:p>
    <w:bookmarkEnd w:id="0"/>
    <w:p w:rsidR="00F40B15" w:rsidRPr="00F40B15" w:rsidRDefault="00F40B15" w:rsidP="00F40B15">
      <w:pPr>
        <w:ind w:right="18"/>
        <w:jc w:val="right"/>
        <w:rPr>
          <w:rFonts w:ascii="Times New Roman" w:hAnsi="Times New Roman" w:cs="Times New Roman"/>
          <w:sz w:val="28"/>
          <w:szCs w:val="28"/>
        </w:rPr>
      </w:pPr>
      <w:r w:rsidRPr="00F40B15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</w:t>
      </w:r>
      <w:r>
        <w:rPr>
          <w:rFonts w:ascii="TimesNewRomanPSMT" w:hAnsi="TimesNewRomanPSMT" w:cs="TimesNewRomanPSMT"/>
          <w:sz w:val="28"/>
          <w:szCs w:val="28"/>
        </w:rPr>
        <w:t xml:space="preserve">Во исполнение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п.п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4.1. п. 4 Плана реализации мер, выработанных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совещании рабочей группы аппарата Национального антитеррористического по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Республике Дагестан с представителями федеральных органов исполнительной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власти, их территориальных органов, руководителями исполнительных органов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глав муниципальных образований Республики Дагестан по вопросу «Об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эффективности деятельности по противодействию идеологии терроризма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муниципальном уровне в условиях актуальных для Республики Дагестан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террористических угроз и мерах по ее совершенствованию, Министерство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образования и науки Республики Дагестан сообщает о проведении в 2025 году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следующих мероприятий: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 15 августа по 18 октября 2025 года театрального фестиваля-конкурса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среди школьных театров «Вместе мы против террора»;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 10 августа по 10 октября 2025 года в ГАОУ ДО РД «Региональный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центр выявления, поддержки и развития способностей и талантов у детей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молодёжи «Альтаир» Республиканского конкурса рисунков «Герои нашего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времени»;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 5 по 25 октября 2025 года в ГАОУ ДО РД «Региональный центр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выявления, поддержки и развития способностей и талантов у детей и молодежи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«Альтаир» Республиканского конкурса школьных и молодежных медиа-центров «Мастерская медиа»;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18 октября 2025 года Республиканский образовательный форум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«Образовательная среда – территория без экстремизма» в ГБОУ РД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«Республиканский центр образования»;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 1 августа по 6 октября 2025 года Республиканский ролик видеороликов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рамках Республиканского образовательного форума «Образовательная среда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территория без экстремизма»;</w:t>
      </w:r>
    </w:p>
    <w:p w:rsidR="00F40B15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– с 1 августа по 6 октября 2025 года Республиканский конкурс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методических материалов «Вместе против экстремизма» в рамках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Республиканского образовательного форума «Образовательная среда –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 без экстремизма»;</w:t>
      </w:r>
    </w:p>
    <w:p w:rsidR="00F40B15" w:rsidRPr="00DD121B" w:rsidRDefault="00F40B15" w:rsidP="00F40B1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связи с вышеизложенным </w:t>
      </w:r>
      <w:r>
        <w:rPr>
          <w:rFonts w:ascii="TimesNewRomanPSMT" w:hAnsi="TimesNewRomanPSMT" w:cs="TimesNewRomanPSMT"/>
          <w:sz w:val="28"/>
          <w:szCs w:val="28"/>
        </w:rPr>
        <w:t>МКУ «Управление образования» просит</w:t>
      </w:r>
      <w:r>
        <w:rPr>
          <w:rFonts w:ascii="TimesNewRomanPSMT" w:hAnsi="TimesNewRomanPSMT" w:cs="TimesNewRomanPSMT"/>
          <w:sz w:val="28"/>
          <w:szCs w:val="28"/>
        </w:rPr>
        <w:t xml:space="preserve"> принять участие обучающихся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педагогов образовательных организаций в проводимых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мероприятиях, а также разместить информацию о планируемых мероприятиях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на официальных страницах </w:t>
      </w:r>
      <w:r>
        <w:rPr>
          <w:rFonts w:ascii="TimesNewRomanPSMT" w:hAnsi="TimesNewRomanPSMT" w:cs="TimesNewRomanPSMT"/>
          <w:sz w:val="28"/>
          <w:szCs w:val="28"/>
        </w:rPr>
        <w:t xml:space="preserve">образовательных организаций </w:t>
      </w:r>
      <w:r>
        <w:rPr>
          <w:rFonts w:ascii="TimesNewRomanPSMT" w:hAnsi="TimesNewRomanPSMT" w:cs="TimesNewRomanPSMT"/>
          <w:sz w:val="28"/>
          <w:szCs w:val="28"/>
        </w:rPr>
        <w:t>в информационно-телекоммуникационной сети «Интернет».</w:t>
      </w:r>
    </w:p>
    <w:p w:rsidR="00F40B15" w:rsidRDefault="00F40B15" w:rsidP="00F40B15">
      <w:pPr>
        <w:spacing w:after="0"/>
        <w:ind w:right="1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B15" w:rsidRPr="00DD121B" w:rsidRDefault="00F40B15" w:rsidP="00F40B15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DD121B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F40B15" w:rsidRPr="00DD121B" w:rsidRDefault="00F40B15" w:rsidP="00F40B15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 w:rsidRPr="00DD121B">
        <w:rPr>
          <w:rFonts w:ascii="Times New Roman" w:hAnsi="Times New Roman" w:cs="Times New Roman"/>
          <w:b/>
          <w:sz w:val="24"/>
          <w:szCs w:val="24"/>
        </w:rPr>
        <w:t>«Управление образования</w:t>
      </w:r>
      <w:proofErr w:type="gramStart"/>
      <w:r w:rsidRPr="00DD121B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Pr="00DD12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Исаева Х.Н.</w:t>
      </w:r>
    </w:p>
    <w:p w:rsidR="00F40B15" w:rsidRPr="00DD121B" w:rsidRDefault="00F40B15" w:rsidP="00F40B15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</w:rPr>
      </w:pPr>
      <w:r w:rsidRPr="00DD121B">
        <w:rPr>
          <w:rFonts w:ascii="Times New Roman" w:hAnsi="Times New Roman" w:cs="Times New Roman"/>
          <w:i/>
        </w:rPr>
        <w:t>Исп. Магомедова Б.М.</w:t>
      </w:r>
    </w:p>
    <w:p w:rsidR="00F40B15" w:rsidRPr="00DD121B" w:rsidRDefault="00F40B15" w:rsidP="00F40B15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</w:rPr>
      </w:pPr>
      <w:r w:rsidRPr="00DD121B">
        <w:rPr>
          <w:rFonts w:ascii="Times New Roman" w:hAnsi="Times New Roman" w:cs="Times New Roman"/>
          <w:i/>
        </w:rPr>
        <w:t>Тел. 8 (969) 747 88-88</w:t>
      </w:r>
    </w:p>
    <w:p w:rsidR="007558B5" w:rsidRDefault="007558B5"/>
    <w:sectPr w:rsidR="0075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15"/>
    <w:rsid w:val="007558B5"/>
    <w:rsid w:val="00F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A10F"/>
  <w15:chartTrackingRefBased/>
  <w15:docId w15:val="{BEDEA83B-4B27-4FAB-955E-3C48A3FB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B15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rsid w:val="00F40B1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F40B15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2025-09-23T08:34:00Z</dcterms:created>
  <dcterms:modified xsi:type="dcterms:W3CDTF">2025-09-23T08:39:00Z</dcterms:modified>
</cp:coreProperties>
</file>